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3F" w:rsidRPr="0002693F" w:rsidRDefault="0002693F" w:rsidP="0002693F">
      <w:pPr>
        <w:jc w:val="right"/>
        <w:rPr>
          <w:rFonts w:asciiTheme="majorBidi" w:hAnsiTheme="majorBidi" w:cstheme="majorBidi"/>
          <w:bCs/>
          <w:sz w:val="28"/>
          <w:szCs w:val="28"/>
          <w:lang w:val="kk-KZ"/>
        </w:rPr>
      </w:pPr>
      <w:r w:rsidRPr="0002693F">
        <w:rPr>
          <w:rFonts w:asciiTheme="majorBidi" w:hAnsiTheme="majorBidi" w:cstheme="majorBidi"/>
          <w:bCs/>
          <w:sz w:val="28"/>
          <w:szCs w:val="28"/>
          <w:lang w:val="kk-KZ"/>
        </w:rPr>
        <w:t>2.3 форма</w:t>
      </w:r>
    </w:p>
    <w:p w:rsidR="0002693F" w:rsidRPr="000D07BC" w:rsidRDefault="0002693F" w:rsidP="00A461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D07BC">
        <w:rPr>
          <w:rFonts w:ascii="Times New Roman" w:hAnsi="Times New Roman"/>
          <w:b/>
          <w:bCs/>
          <w:sz w:val="28"/>
          <w:szCs w:val="28"/>
          <w:lang w:val="kk-KZ"/>
        </w:rPr>
        <w:t>НҰР-МҮБАРАК ЕГИПЕТ ИСЛАМ МӘДЕНИЕТІ УНИВЕРСИТЕТІ</w:t>
      </w:r>
    </w:p>
    <w:p w:rsidR="0002693F" w:rsidRDefault="0002693F" w:rsidP="00A461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D07BC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Дінтану</w:t>
      </w:r>
      <w:r w:rsidRPr="000D07BC">
        <w:rPr>
          <w:rFonts w:ascii="Times New Roman" w:hAnsi="Times New Roman"/>
          <w:b/>
          <w:bCs/>
          <w:sz w:val="28"/>
          <w:szCs w:val="28"/>
          <w:lang w:val="kk-KZ"/>
        </w:rPr>
        <w:t xml:space="preserve">» </w:t>
      </w:r>
      <w:r w:rsidRPr="0097322A">
        <w:rPr>
          <w:rFonts w:asciiTheme="majorBidi" w:hAnsiTheme="majorBidi" w:cstheme="majorBidi"/>
          <w:b/>
          <w:bCs/>
          <w:sz w:val="28"/>
          <w:szCs w:val="28"/>
          <w:lang w:val="kk-KZ"/>
        </w:rPr>
        <w:t>6</w:t>
      </w:r>
      <w:r w:rsidRPr="0097322A"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  <w:t>D</w:t>
      </w:r>
      <w:r w:rsidRPr="0097322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020600 </w:t>
      </w:r>
      <w:r w:rsidRPr="000D07BC">
        <w:rPr>
          <w:rFonts w:ascii="Times New Roman" w:hAnsi="Times New Roman"/>
          <w:b/>
          <w:bCs/>
          <w:sz w:val="28"/>
          <w:szCs w:val="28"/>
          <w:lang w:val="kk-KZ"/>
        </w:rPr>
        <w:t xml:space="preserve"> мамандығының Ph.D. докторанты</w:t>
      </w:r>
    </w:p>
    <w:p w:rsidR="0002693F" w:rsidRDefault="0002693F" w:rsidP="00A461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Манабаев Багдат Махановичтің</w:t>
      </w:r>
    </w:p>
    <w:p w:rsidR="0002693F" w:rsidRDefault="0002693F" w:rsidP="00A461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ғылыми еңбектер</w:t>
      </w:r>
    </w:p>
    <w:p w:rsidR="0002693F" w:rsidRPr="00A46164" w:rsidRDefault="0002693F" w:rsidP="00A461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ТІЗІМІ</w:t>
      </w:r>
    </w:p>
    <w:tbl>
      <w:tblPr>
        <w:tblStyle w:val="a4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8"/>
        <w:gridCol w:w="2622"/>
        <w:gridCol w:w="1559"/>
        <w:gridCol w:w="3118"/>
        <w:gridCol w:w="1134"/>
        <w:gridCol w:w="1915"/>
      </w:tblGrid>
      <w:tr w:rsidR="0002693F" w:rsidTr="00024941">
        <w:tc>
          <w:tcPr>
            <w:tcW w:w="498" w:type="dxa"/>
            <w:vAlign w:val="center"/>
          </w:tcPr>
          <w:p w:rsidR="0002693F" w:rsidRPr="008D2859" w:rsidRDefault="0002693F" w:rsidP="0002494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 w:rsidRPr="008D2859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№</w:t>
            </w:r>
          </w:p>
        </w:tc>
        <w:tc>
          <w:tcPr>
            <w:tcW w:w="2622" w:type="dxa"/>
            <w:vAlign w:val="center"/>
          </w:tcPr>
          <w:p w:rsidR="0002693F" w:rsidRPr="008D2859" w:rsidRDefault="0002693F" w:rsidP="0002494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 w:rsidRPr="008D2859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Еңбектерінің аты</w:t>
            </w:r>
          </w:p>
        </w:tc>
        <w:tc>
          <w:tcPr>
            <w:tcW w:w="1559" w:type="dxa"/>
            <w:vAlign w:val="center"/>
          </w:tcPr>
          <w:p w:rsidR="0002693F" w:rsidRPr="008D2859" w:rsidRDefault="0002693F" w:rsidP="0002494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 w:rsidRPr="008D2859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Қолжазба немесе баспа</w:t>
            </w:r>
          </w:p>
        </w:tc>
        <w:tc>
          <w:tcPr>
            <w:tcW w:w="3118" w:type="dxa"/>
            <w:vAlign w:val="center"/>
          </w:tcPr>
          <w:p w:rsidR="0002693F" w:rsidRPr="008D2859" w:rsidRDefault="0002693F" w:rsidP="0002494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 w:rsidRPr="008D2859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Баспа аты, журналдың аты (№, жыл)</w:t>
            </w:r>
          </w:p>
        </w:tc>
        <w:tc>
          <w:tcPr>
            <w:tcW w:w="1134" w:type="dxa"/>
            <w:vAlign w:val="center"/>
          </w:tcPr>
          <w:p w:rsidR="0002693F" w:rsidRPr="008D2859" w:rsidRDefault="0002693F" w:rsidP="0002494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 w:rsidRPr="008D2859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Баспа табақ немесе бет саны</w:t>
            </w:r>
          </w:p>
        </w:tc>
        <w:tc>
          <w:tcPr>
            <w:tcW w:w="1915" w:type="dxa"/>
            <w:vAlign w:val="center"/>
          </w:tcPr>
          <w:p w:rsidR="0002693F" w:rsidRPr="008D2859" w:rsidRDefault="0002693F" w:rsidP="0002494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 w:rsidRPr="008D2859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Серіктес авторлардың фамилиясы</w:t>
            </w:r>
          </w:p>
        </w:tc>
      </w:tr>
      <w:tr w:rsidR="0002693F" w:rsidTr="00A46164">
        <w:trPr>
          <w:trHeight w:val="3563"/>
        </w:trPr>
        <w:tc>
          <w:tcPr>
            <w:tcW w:w="498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1</w:t>
            </w:r>
          </w:p>
        </w:tc>
        <w:tc>
          <w:tcPr>
            <w:tcW w:w="2622" w:type="dxa"/>
          </w:tcPr>
          <w:p w:rsidR="0002693F" w:rsidRDefault="0002693F" w:rsidP="00024941">
            <w:pPr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Имам а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 w:bidi="ar-EG"/>
              </w:rPr>
              <w:t xml:space="preserve">т-Тахауидің өмірі мен 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ханафи мәзһабына қ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атысты еңбектер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і (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«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Мухтасар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дың»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негізінде)</w:t>
            </w:r>
          </w:p>
        </w:tc>
        <w:tc>
          <w:tcPr>
            <w:tcW w:w="1559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Баспа</w:t>
            </w:r>
          </w:p>
        </w:tc>
        <w:tc>
          <w:tcPr>
            <w:tcW w:w="3118" w:type="dxa"/>
          </w:tcPr>
          <w:p w:rsidR="0002693F" w:rsidRDefault="0002693F" w:rsidP="00A46164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Нұр-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>Мүбарак университеті, «Исламтану және араб филологиясы мәселелері» халықаралық ғылыми-тәжірибелік конференция мат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ериалдары. – Алматы: 2014. XIII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/I. – 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121-125 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>б.</w:t>
            </w:r>
          </w:p>
        </w:tc>
        <w:tc>
          <w:tcPr>
            <w:tcW w:w="1134" w:type="dxa"/>
          </w:tcPr>
          <w:p w:rsidR="0002693F" w:rsidRPr="0024787D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 w:bidi="ar-EG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kk-KZ" w:bidi="ar-EG"/>
              </w:rPr>
              <w:t>б.</w:t>
            </w:r>
          </w:p>
        </w:tc>
        <w:tc>
          <w:tcPr>
            <w:tcW w:w="1915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</w:p>
        </w:tc>
      </w:tr>
      <w:tr w:rsidR="0002693F" w:rsidTr="00024941">
        <w:tc>
          <w:tcPr>
            <w:tcW w:w="498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2</w:t>
            </w:r>
          </w:p>
        </w:tc>
        <w:tc>
          <w:tcPr>
            <w:tcW w:w="2622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97322A">
              <w:rPr>
                <w:rFonts w:asciiTheme="majorBidi" w:hAnsiTheme="majorBidi" w:cstheme="majorBidi"/>
                <w:sz w:val="28"/>
                <w:szCs w:val="28"/>
                <w:lang w:val="kk-KZ" w:bidi="ar-EG"/>
              </w:rPr>
              <w:t>Исбиджаб қаласы және оның ханафи фиқһындағы орны</w:t>
            </w:r>
          </w:p>
        </w:tc>
        <w:tc>
          <w:tcPr>
            <w:tcW w:w="1559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Баспа</w:t>
            </w:r>
          </w:p>
        </w:tc>
        <w:tc>
          <w:tcPr>
            <w:tcW w:w="3118" w:type="dxa"/>
          </w:tcPr>
          <w:p w:rsidR="0002693F" w:rsidRDefault="0002693F" w:rsidP="00A46164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Нұр-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>Мүбарак университеті, «Исламтану және араб филологиясы мәселелері» халықаралық ғылыми-тәжірибелік конференция мат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ериалдары. – Алматы: 2015. </w:t>
            </w:r>
            <w:r>
              <w:rPr>
                <w:rFonts w:asciiTheme="majorBidi" w:hAnsiTheme="majorBidi" w:cstheme="majorBidi"/>
                <w:sz w:val="28"/>
                <w:szCs w:val="28"/>
                <w:lang w:val="kk-KZ" w:bidi="ar-EG"/>
              </w:rPr>
              <w:t>ХІ</w:t>
            </w:r>
            <w:r w:rsidRPr="009A0B40">
              <w:rPr>
                <w:rFonts w:asciiTheme="majorBidi" w:hAnsiTheme="majorBidi" w:cstheme="majorBidi"/>
                <w:sz w:val="28"/>
                <w:szCs w:val="28"/>
                <w:lang w:val="kk-KZ" w:bidi="ar-EG"/>
              </w:rPr>
              <w:t>V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/I. – 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96-104 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>б.</w:t>
            </w:r>
          </w:p>
        </w:tc>
        <w:tc>
          <w:tcPr>
            <w:tcW w:w="1134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 б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15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</w:p>
        </w:tc>
      </w:tr>
      <w:tr w:rsidR="0002693F" w:rsidTr="00024941">
        <w:tc>
          <w:tcPr>
            <w:tcW w:w="498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3</w:t>
            </w:r>
          </w:p>
        </w:tc>
        <w:tc>
          <w:tcPr>
            <w:tcW w:w="2622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Ғұлама, ғалым, имам әл-Исбиджаби</w:t>
            </w:r>
          </w:p>
        </w:tc>
        <w:tc>
          <w:tcPr>
            <w:tcW w:w="1559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Баспа</w:t>
            </w:r>
          </w:p>
        </w:tc>
        <w:tc>
          <w:tcPr>
            <w:tcW w:w="3118" w:type="dxa"/>
          </w:tcPr>
          <w:p w:rsidR="0002693F" w:rsidRPr="00450DFD" w:rsidRDefault="0002693F" w:rsidP="0002494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Әл-Фараби атындағы 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>ҚазҰУ «Хаб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>ршысы»,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Философия сериясы. Мәдениеттану сериясы. Саясаттану сериясы</w:t>
            </w:r>
            <w:r w:rsidRPr="00450DFD">
              <w:rPr>
                <w:rFonts w:asciiTheme="majorBidi" w:hAnsiTheme="majorBidi" w:cstheme="majorBidi"/>
                <w:sz w:val="28"/>
                <w:szCs w:val="28"/>
                <w:lang w:val="kk-KZ"/>
              </w:rPr>
              <w:t>.</w:t>
            </w:r>
          </w:p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>– Алматы: «Қазақ университеті», 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55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). </w:t>
            </w:r>
            <w:r w:rsidRPr="000D07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‒ </w:t>
            </w:r>
            <w:r w:rsidRPr="00307A6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68</w:t>
            </w:r>
            <w:r w:rsidRPr="00307A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307A6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73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б.</w:t>
            </w:r>
          </w:p>
        </w:tc>
        <w:tc>
          <w:tcPr>
            <w:tcW w:w="1134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б.</w:t>
            </w:r>
          </w:p>
        </w:tc>
        <w:tc>
          <w:tcPr>
            <w:tcW w:w="1915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</w:p>
        </w:tc>
      </w:tr>
    </w:tbl>
    <w:p w:rsidR="0002693F" w:rsidRDefault="0002693F" w:rsidP="0002693F">
      <w:pPr>
        <w:spacing w:after="0" w:line="240" w:lineRule="auto"/>
        <w:rPr>
          <w:lang w:val="en-US"/>
        </w:rPr>
      </w:pPr>
    </w:p>
    <w:p w:rsidR="00EA1A69" w:rsidRDefault="00EA1A69" w:rsidP="00EA1A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Ғалым хатшы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Әкімханов</w:t>
      </w:r>
      <w:r w:rsidRPr="00A4616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А.Б.</w:t>
      </w:r>
    </w:p>
    <w:p w:rsidR="00EA1A69" w:rsidRDefault="00EA1A69" w:rsidP="00EA1A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693F" w:rsidRDefault="0002693F" w:rsidP="00A461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Ізденуші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Манабаев</w:t>
      </w:r>
      <w:r w:rsidR="00A46164" w:rsidRPr="00A461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6164">
        <w:rPr>
          <w:rFonts w:ascii="Times New Roman" w:hAnsi="Times New Roman"/>
          <w:sz w:val="28"/>
          <w:szCs w:val="28"/>
          <w:lang w:val="kk-KZ"/>
        </w:rPr>
        <w:t>Б</w:t>
      </w:r>
      <w:r w:rsidR="00A46164">
        <w:rPr>
          <w:rFonts w:ascii="Times New Roman" w:hAnsi="Times New Roman"/>
          <w:sz w:val="28"/>
          <w:szCs w:val="28"/>
          <w:lang w:val="kk-KZ"/>
        </w:rPr>
        <w:t>.</w:t>
      </w:r>
      <w:r w:rsidR="00A46164">
        <w:rPr>
          <w:rFonts w:ascii="Times New Roman" w:hAnsi="Times New Roman"/>
          <w:sz w:val="28"/>
          <w:szCs w:val="28"/>
          <w:lang w:val="kk-KZ"/>
        </w:rPr>
        <w:t>М.</w:t>
      </w:r>
    </w:p>
    <w:p w:rsidR="00A46164" w:rsidRDefault="00A46164" w:rsidP="000269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46164" w:rsidRDefault="00A46164" w:rsidP="00A46164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bCs/>
          <w:sz w:val="28"/>
          <w:szCs w:val="28"/>
          <w:lang w:val="kk-KZ"/>
        </w:rPr>
      </w:pPr>
      <w:r>
        <w:rPr>
          <w:rFonts w:asciiTheme="majorBidi" w:hAnsiTheme="majorBidi" w:cstheme="majorBidi"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</w:t>
      </w:r>
      <w:r w:rsidRPr="0002693F">
        <w:rPr>
          <w:rFonts w:asciiTheme="majorBidi" w:hAnsiTheme="majorBidi" w:cstheme="majorBidi"/>
          <w:bCs/>
          <w:sz w:val="28"/>
          <w:szCs w:val="28"/>
          <w:lang w:val="kk-KZ"/>
        </w:rPr>
        <w:t>2.3 форма</w:t>
      </w:r>
    </w:p>
    <w:p w:rsidR="00A46164" w:rsidRPr="00A46164" w:rsidRDefault="00A46164" w:rsidP="00A461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4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8"/>
        <w:gridCol w:w="2622"/>
        <w:gridCol w:w="1134"/>
        <w:gridCol w:w="3543"/>
        <w:gridCol w:w="1134"/>
        <w:gridCol w:w="1915"/>
      </w:tblGrid>
      <w:tr w:rsidR="0002693F" w:rsidRPr="007F0D0F" w:rsidTr="00024941">
        <w:trPr>
          <w:trHeight w:val="1519"/>
        </w:trPr>
        <w:tc>
          <w:tcPr>
            <w:tcW w:w="498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4</w:t>
            </w:r>
          </w:p>
        </w:tc>
        <w:tc>
          <w:tcPr>
            <w:tcW w:w="2622" w:type="dxa"/>
          </w:tcPr>
          <w:p w:rsidR="0002693F" w:rsidRPr="004F5AC4" w:rsidRDefault="0002693F" w:rsidP="00024941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Қазақстанның қалаларындағы діни жағдай» </w:t>
            </w:r>
          </w:p>
        </w:tc>
        <w:tc>
          <w:tcPr>
            <w:tcW w:w="1134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Баспа</w:t>
            </w:r>
          </w:p>
        </w:tc>
        <w:tc>
          <w:tcPr>
            <w:tcW w:w="3543" w:type="dxa"/>
          </w:tcPr>
          <w:p w:rsidR="0002693F" w:rsidRPr="00FE761F" w:rsidRDefault="0002693F" w:rsidP="00024941">
            <w:pPr>
              <w:tabs>
                <w:tab w:val="left" w:pos="-142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Е.А. 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Б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ө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кетов атындағы Карағанды 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емлекеттік Университеті  «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Хабаршы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»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,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Тарих. Философия сериясы. –Қарағанды, 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2016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. 95–105 б. </w:t>
            </w:r>
          </w:p>
        </w:tc>
        <w:tc>
          <w:tcPr>
            <w:tcW w:w="1134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11 б.</w:t>
            </w:r>
          </w:p>
        </w:tc>
        <w:tc>
          <w:tcPr>
            <w:tcW w:w="1915" w:type="dxa"/>
          </w:tcPr>
          <w:p w:rsidR="0002693F" w:rsidRPr="00B56030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02693F" w:rsidRPr="00450DFD" w:rsidTr="00024941">
        <w:tc>
          <w:tcPr>
            <w:tcW w:w="498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5</w:t>
            </w:r>
          </w:p>
        </w:tc>
        <w:tc>
          <w:tcPr>
            <w:tcW w:w="2622" w:type="dxa"/>
          </w:tcPr>
          <w:p w:rsidR="0002693F" w:rsidRPr="004F5AC4" w:rsidRDefault="0002693F" w:rsidP="00024941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Исбиджабтың рухани өмірі мен ғұламалары</w:t>
            </w:r>
          </w:p>
        </w:tc>
        <w:tc>
          <w:tcPr>
            <w:tcW w:w="1134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Баспа</w:t>
            </w:r>
          </w:p>
        </w:tc>
        <w:tc>
          <w:tcPr>
            <w:tcW w:w="3543" w:type="dxa"/>
          </w:tcPr>
          <w:p w:rsidR="0002693F" w:rsidRPr="004F5AC4" w:rsidRDefault="0002693F" w:rsidP="0002494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Әл-Фараби әлеуметтік-гуманитарлық зерттеулер журналы 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>– Алматы: 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55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). </w:t>
            </w:r>
            <w:r w:rsidRPr="000D07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‒ 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95-107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б.</w:t>
            </w:r>
          </w:p>
        </w:tc>
        <w:tc>
          <w:tcPr>
            <w:tcW w:w="1134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13 б.</w:t>
            </w:r>
          </w:p>
        </w:tc>
        <w:tc>
          <w:tcPr>
            <w:tcW w:w="1915" w:type="dxa"/>
          </w:tcPr>
          <w:p w:rsidR="0002693F" w:rsidRPr="00450DFD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</w:p>
        </w:tc>
      </w:tr>
      <w:tr w:rsidR="0002693F" w:rsidRPr="00450DFD" w:rsidTr="00024941">
        <w:trPr>
          <w:trHeight w:val="3596"/>
        </w:trPr>
        <w:tc>
          <w:tcPr>
            <w:tcW w:w="498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6</w:t>
            </w:r>
          </w:p>
        </w:tc>
        <w:tc>
          <w:tcPr>
            <w:tcW w:w="2622" w:type="dxa"/>
          </w:tcPr>
          <w:p w:rsidR="0002693F" w:rsidRPr="0097322A" w:rsidRDefault="0002693F" w:rsidP="00914993">
            <w:pPr>
              <w:tabs>
                <w:tab w:val="left" w:pos="-142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Исбиджабидің шығармасына атрибуция</w:t>
            </w:r>
          </w:p>
        </w:tc>
        <w:tc>
          <w:tcPr>
            <w:tcW w:w="1134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Баспа</w:t>
            </w:r>
          </w:p>
        </w:tc>
        <w:tc>
          <w:tcPr>
            <w:tcW w:w="3543" w:type="dxa"/>
          </w:tcPr>
          <w:p w:rsidR="0002693F" w:rsidRDefault="0002693F" w:rsidP="00024941">
            <w:pPr>
              <w:tabs>
                <w:tab w:val="left" w:pos="-142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Л.Н. Гумилев атындағы университет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і.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«Исламдық руханилық пен рационалдық және этно-мәдени дәстүрлер – діни экстремизмге қарсы іс-қимыл факторы ретінде» атты халықаралық ғылыми конференция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.</w:t>
            </w:r>
          </w:p>
          <w:p w:rsidR="0002693F" w:rsidRDefault="0002693F" w:rsidP="00024941">
            <w:pPr>
              <w:tabs>
                <w:tab w:val="left" w:pos="-142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Астана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,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2016. – 166-174 б.</w:t>
            </w:r>
          </w:p>
        </w:tc>
        <w:tc>
          <w:tcPr>
            <w:tcW w:w="1134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9 б.</w:t>
            </w:r>
          </w:p>
        </w:tc>
        <w:tc>
          <w:tcPr>
            <w:tcW w:w="1915" w:type="dxa"/>
          </w:tcPr>
          <w:p w:rsidR="0002693F" w:rsidRPr="00450DFD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</w:p>
        </w:tc>
      </w:tr>
      <w:tr w:rsidR="0002693F" w:rsidRPr="00450DFD" w:rsidTr="00024941">
        <w:tc>
          <w:tcPr>
            <w:tcW w:w="498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7</w:t>
            </w:r>
          </w:p>
        </w:tc>
        <w:tc>
          <w:tcPr>
            <w:tcW w:w="2622" w:type="dxa"/>
          </w:tcPr>
          <w:p w:rsidR="0002693F" w:rsidRPr="0097322A" w:rsidRDefault="0002693F" w:rsidP="00024941">
            <w:pPr>
              <w:tabs>
                <w:tab w:val="left" w:pos="-142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Сочинение ал-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Исбиджаб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и правоведа богословско-правовой школы Абу ханифы в Казахстане</w:t>
            </w:r>
          </w:p>
        </w:tc>
        <w:tc>
          <w:tcPr>
            <w:tcW w:w="1134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Баспа</w:t>
            </w:r>
          </w:p>
        </w:tc>
        <w:tc>
          <w:tcPr>
            <w:tcW w:w="3543" w:type="dxa"/>
          </w:tcPr>
          <w:p w:rsidR="0002693F" w:rsidRPr="0097322A" w:rsidRDefault="0002693F" w:rsidP="00A46164">
            <w:pPr>
              <w:tabs>
                <w:tab w:val="left" w:pos="-142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Халық-аралық ғылыми конференция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тақырыбы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 «Актуальные вопросы перспективных научных исследований»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Смоленск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,</w:t>
            </w:r>
            <w:r w:rsidRPr="00915CCF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2016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– 28-31 б.</w:t>
            </w:r>
          </w:p>
          <w:p w:rsidR="0002693F" w:rsidRDefault="0002693F" w:rsidP="00024941">
            <w:pPr>
              <w:tabs>
                <w:tab w:val="left" w:pos="-142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4 б.</w:t>
            </w:r>
          </w:p>
        </w:tc>
        <w:tc>
          <w:tcPr>
            <w:tcW w:w="1915" w:type="dxa"/>
          </w:tcPr>
          <w:p w:rsidR="0002693F" w:rsidRPr="00450DFD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</w:p>
        </w:tc>
      </w:tr>
      <w:tr w:rsidR="0002693F" w:rsidRPr="00450DFD" w:rsidTr="00024941">
        <w:trPr>
          <w:trHeight w:val="2477"/>
        </w:trPr>
        <w:tc>
          <w:tcPr>
            <w:tcW w:w="498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8</w:t>
            </w:r>
          </w:p>
        </w:tc>
        <w:tc>
          <w:tcPr>
            <w:tcW w:w="2622" w:type="dxa"/>
          </w:tcPr>
          <w:p w:rsidR="0002693F" w:rsidRPr="0097322A" w:rsidRDefault="0002693F" w:rsidP="00024941">
            <w:pPr>
              <w:tabs>
                <w:tab w:val="left" w:pos="-142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NEW SOURCE ON THE MEDIEVAL RELIGIOUS HISTORY </w:t>
            </w:r>
            <w:r w:rsidRPr="003C343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IN</w:t>
            </w:r>
            <w:r w:rsidRPr="0097322A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KAZAKHSTAN</w:t>
            </w:r>
          </w:p>
        </w:tc>
        <w:tc>
          <w:tcPr>
            <w:tcW w:w="1134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Баспа</w:t>
            </w:r>
          </w:p>
        </w:tc>
        <w:tc>
          <w:tcPr>
            <w:tcW w:w="3543" w:type="dxa"/>
          </w:tcPr>
          <w:p w:rsidR="0002693F" w:rsidRPr="003C3432" w:rsidRDefault="0002693F" w:rsidP="00024941">
            <w:pPr>
              <w:tabs>
                <w:tab w:val="left" w:pos="-142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val="kk-KZ" w:bidi="ar-EG"/>
              </w:rPr>
            </w:pPr>
            <w:r w:rsidRPr="003C3432">
              <w:rPr>
                <w:rFonts w:ascii="Times New Roman" w:hAnsi="Times New Roman"/>
                <w:sz w:val="28"/>
                <w:szCs w:val="28"/>
                <w:lang w:val="kk-KZ"/>
              </w:rPr>
              <w:t>Man in India (India)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ISSN </w:t>
            </w:r>
            <w:r w:rsidRPr="003C3432">
              <w:rPr>
                <w:rFonts w:ascii="Times New Roman" w:hAnsi="Times New Roman"/>
                <w:sz w:val="28"/>
                <w:szCs w:val="28"/>
                <w:lang w:val="kk-KZ"/>
              </w:rPr>
              <w:t>0025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3C3432">
              <w:rPr>
                <w:rFonts w:ascii="Times New Roman" w:hAnsi="Times New Roman"/>
                <w:sz w:val="28"/>
                <w:szCs w:val="28"/>
                <w:lang w:val="kk-KZ"/>
              </w:rPr>
              <w:t>1569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Romania-Scopus </w:t>
            </w:r>
            <w:r w:rsidRPr="000D07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December 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>2016</w:t>
            </w:r>
            <w:r w:rsidRPr="000D07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Vol.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96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0D07BC">
              <w:rPr>
                <w:rFonts w:ascii="Times New Roman" w:hAnsi="Times New Roman"/>
                <w:sz w:val="28"/>
                <w:szCs w:val="28"/>
                <w:lang w:val="kk-KZ"/>
              </w:rPr>
              <w:t>N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o.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4F5AC4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0D07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P.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2283</w:t>
            </w:r>
            <w:r w:rsidRPr="000D07BC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2295</w:t>
            </w:r>
            <w:r>
              <w:rPr>
                <w:rFonts w:ascii="Times New Roman" w:hAnsi="Times New Roman"/>
                <w:sz w:val="28"/>
                <w:szCs w:val="28"/>
                <w:lang w:val="kk-KZ" w:bidi="ar-EG"/>
              </w:rPr>
              <w:t>; 2016.</w:t>
            </w:r>
          </w:p>
        </w:tc>
        <w:tc>
          <w:tcPr>
            <w:tcW w:w="1134" w:type="dxa"/>
          </w:tcPr>
          <w:p w:rsidR="0002693F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13 б.</w:t>
            </w:r>
          </w:p>
        </w:tc>
        <w:tc>
          <w:tcPr>
            <w:tcW w:w="1915" w:type="dxa"/>
          </w:tcPr>
          <w:p w:rsidR="0002693F" w:rsidRPr="00450DFD" w:rsidRDefault="0002693F" w:rsidP="0002494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Shamshat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Amangeldiyevna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Adilbaeva</w:t>
            </w:r>
            <w:proofErr w:type="spellEnd"/>
          </w:p>
        </w:tc>
      </w:tr>
    </w:tbl>
    <w:p w:rsidR="0002693F" w:rsidRPr="008F4C7F" w:rsidRDefault="0002693F" w:rsidP="0002693F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46164" w:rsidRDefault="00A46164" w:rsidP="00A461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A1A69" w:rsidRDefault="00EA1A69" w:rsidP="00EA1A69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Ғалым хатшы     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Әкімханов</w:t>
      </w:r>
      <w:r w:rsidRPr="00A4616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А.Б.</w:t>
      </w:r>
    </w:p>
    <w:p w:rsidR="00EA1A69" w:rsidRDefault="00EA1A69" w:rsidP="00EA1A69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693F" w:rsidRPr="008F4C7F" w:rsidRDefault="0002693F" w:rsidP="004A1B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Ізденуші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Манабаев</w:t>
      </w:r>
      <w:r w:rsidR="00A46164" w:rsidRPr="00A461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6164">
        <w:rPr>
          <w:rFonts w:ascii="Times New Roman" w:hAnsi="Times New Roman"/>
          <w:sz w:val="28"/>
          <w:szCs w:val="28"/>
          <w:lang w:val="kk-KZ"/>
        </w:rPr>
        <w:t>Б.М.</w:t>
      </w:r>
      <w:bookmarkStart w:id="0" w:name="_GoBack"/>
      <w:bookmarkEnd w:id="0"/>
    </w:p>
    <w:p w:rsidR="00AF165E" w:rsidRPr="00A46164" w:rsidRDefault="00AF165E">
      <w:pPr>
        <w:rPr>
          <w:lang w:val="kk-KZ"/>
        </w:rPr>
      </w:pPr>
    </w:p>
    <w:sectPr w:rsidR="00AF165E" w:rsidRPr="00A46164" w:rsidSect="00B078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54" w:rsidRDefault="00C06754" w:rsidP="0002693F">
      <w:pPr>
        <w:spacing w:after="0" w:line="240" w:lineRule="auto"/>
      </w:pPr>
      <w:r>
        <w:separator/>
      </w:r>
    </w:p>
  </w:endnote>
  <w:endnote w:type="continuationSeparator" w:id="0">
    <w:p w:rsidR="00C06754" w:rsidRDefault="00C06754" w:rsidP="0002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54" w:rsidRDefault="00C06754" w:rsidP="0002693F">
      <w:pPr>
        <w:spacing w:after="0" w:line="240" w:lineRule="auto"/>
      </w:pPr>
      <w:r>
        <w:separator/>
      </w:r>
    </w:p>
  </w:footnote>
  <w:footnote w:type="continuationSeparator" w:id="0">
    <w:p w:rsidR="00C06754" w:rsidRDefault="00C06754" w:rsidP="00026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7260"/>
    <w:rsid w:val="0002693F"/>
    <w:rsid w:val="00097260"/>
    <w:rsid w:val="004A1BD1"/>
    <w:rsid w:val="00914993"/>
    <w:rsid w:val="009C7588"/>
    <w:rsid w:val="00A46164"/>
    <w:rsid w:val="00AF165E"/>
    <w:rsid w:val="00C06754"/>
    <w:rsid w:val="00E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6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972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93F"/>
  </w:style>
  <w:style w:type="paragraph" w:styleId="a7">
    <w:name w:val="footer"/>
    <w:basedOn w:val="a"/>
    <w:link w:val="a8"/>
    <w:uiPriority w:val="99"/>
    <w:unhideWhenUsed/>
    <w:rsid w:val="0002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 Windows</cp:lastModifiedBy>
  <cp:revision>10</cp:revision>
  <cp:lastPrinted>2017-11-22T08:48:00Z</cp:lastPrinted>
  <dcterms:created xsi:type="dcterms:W3CDTF">2017-11-22T07:16:00Z</dcterms:created>
  <dcterms:modified xsi:type="dcterms:W3CDTF">2017-11-22T10:03:00Z</dcterms:modified>
</cp:coreProperties>
</file>